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3D" w:rsidRPr="00F069D0" w:rsidRDefault="00BB6E3D" w:rsidP="00BB6E3D">
      <w:pPr>
        <w:pStyle w:val="ListParagraph"/>
        <w:widowControl w:val="0"/>
        <w:spacing w:line="276" w:lineRule="auto"/>
        <w:ind w:left="567"/>
        <w:jc w:val="both"/>
        <w:rPr>
          <w:caps/>
          <w:sz w:val="22"/>
          <w:szCs w:val="22"/>
          <w:lang w:val="ro-RO"/>
        </w:rPr>
      </w:pPr>
      <w:r w:rsidRPr="00F069D0">
        <w:rPr>
          <w:b/>
          <w:bCs/>
          <w:sz w:val="22"/>
          <w:szCs w:val="22"/>
          <w:lang w:val="ro-RO"/>
        </w:rPr>
        <w:t>Criterii de departajare</w:t>
      </w:r>
      <w:r w:rsidRPr="00F069D0">
        <w:rPr>
          <w:sz w:val="22"/>
          <w:szCs w:val="22"/>
          <w:lang w:val="ro-RO"/>
        </w:rPr>
        <w:t>:</w:t>
      </w:r>
    </w:p>
    <w:p w:rsidR="00BB6E3D" w:rsidRPr="00F069D0" w:rsidRDefault="00BB6E3D" w:rsidP="00BB6E3D">
      <w:pPr>
        <w:pStyle w:val="ListParagraph"/>
        <w:widowControl w:val="0"/>
        <w:numPr>
          <w:ilvl w:val="0"/>
          <w:numId w:val="3"/>
        </w:numPr>
        <w:spacing w:line="276" w:lineRule="auto"/>
        <w:ind w:left="993"/>
        <w:jc w:val="both"/>
        <w:rPr>
          <w:sz w:val="22"/>
          <w:szCs w:val="22"/>
          <w:lang w:val="ro-RO"/>
        </w:rPr>
      </w:pPr>
      <w:r w:rsidRPr="00F069D0">
        <w:rPr>
          <w:sz w:val="22"/>
          <w:szCs w:val="22"/>
          <w:lang w:val="ro-RO"/>
        </w:rPr>
        <w:t xml:space="preserve">Pentru programele de masterat </w:t>
      </w:r>
      <w:r w:rsidRPr="00F069D0">
        <w:rPr>
          <w:b/>
          <w:i/>
          <w:sz w:val="22"/>
          <w:szCs w:val="22"/>
          <w:lang w:val="ro-RO"/>
        </w:rPr>
        <w:t>Psihodiagnoza personalităţii</w:t>
      </w:r>
      <w:r w:rsidRPr="00F069D0">
        <w:rPr>
          <w:sz w:val="22"/>
          <w:szCs w:val="22"/>
          <w:lang w:val="ro-RO"/>
        </w:rPr>
        <w:t xml:space="preserve"> şi </w:t>
      </w:r>
      <w:r w:rsidRPr="00F069D0">
        <w:rPr>
          <w:b/>
          <w:i/>
          <w:sz w:val="22"/>
          <w:szCs w:val="22"/>
          <w:lang w:val="ro-RO"/>
        </w:rPr>
        <w:t>Management educaţional</w:t>
      </w:r>
      <w:r w:rsidRPr="00F069D0">
        <w:rPr>
          <w:sz w:val="22"/>
          <w:szCs w:val="22"/>
          <w:lang w:val="ro-RO"/>
        </w:rPr>
        <w:t xml:space="preserve">, în cazul existenţei mai multor candidaţi cu medie egală cu cea a ultimului candidat admis, se apelează la </w:t>
      </w:r>
      <w:r w:rsidRPr="00F069D0">
        <w:rPr>
          <w:b/>
          <w:sz w:val="22"/>
          <w:szCs w:val="22"/>
          <w:u w:val="single"/>
          <w:lang w:val="ro-RO"/>
        </w:rPr>
        <w:t>criterii de departajare</w:t>
      </w:r>
      <w:r w:rsidRPr="00F069D0">
        <w:rPr>
          <w:sz w:val="22"/>
          <w:szCs w:val="22"/>
          <w:lang w:val="ro-RO"/>
        </w:rPr>
        <w:t>:</w:t>
      </w:r>
    </w:p>
    <w:p w:rsidR="00BB6E3D" w:rsidRPr="00F069D0" w:rsidRDefault="00BB6E3D" w:rsidP="00BB6E3D">
      <w:pPr>
        <w:widowControl w:val="0"/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hanging="283"/>
        <w:jc w:val="both"/>
        <w:rPr>
          <w:sz w:val="22"/>
          <w:szCs w:val="22"/>
          <w:u w:val="single"/>
          <w:lang w:val="ro-RO"/>
        </w:rPr>
      </w:pPr>
      <w:r w:rsidRPr="00F069D0">
        <w:rPr>
          <w:sz w:val="22"/>
          <w:szCs w:val="22"/>
          <w:u w:val="single"/>
          <w:lang w:val="ro-RO"/>
        </w:rPr>
        <w:t>în baza  notelor obţinute la proba de concurs-interviu, în ordinea descrescătoare a acestora;</w:t>
      </w:r>
    </w:p>
    <w:p w:rsidR="00BB6E3D" w:rsidRPr="00F069D0" w:rsidRDefault="00BB6E3D" w:rsidP="00BB6E3D">
      <w:pPr>
        <w:widowControl w:val="0"/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hanging="283"/>
        <w:jc w:val="both"/>
        <w:rPr>
          <w:sz w:val="22"/>
          <w:szCs w:val="22"/>
          <w:u w:val="single"/>
          <w:lang w:val="ro-RO"/>
        </w:rPr>
      </w:pPr>
      <w:r w:rsidRPr="00F069D0">
        <w:rPr>
          <w:sz w:val="22"/>
          <w:szCs w:val="22"/>
          <w:u w:val="single"/>
          <w:lang w:val="ro-RO"/>
        </w:rPr>
        <w:t>în baza mediei Examenului de licența</w:t>
      </w:r>
    </w:p>
    <w:p w:rsidR="00BB6E3D" w:rsidRPr="00F069D0" w:rsidRDefault="00BB6E3D" w:rsidP="00BB6E3D">
      <w:pPr>
        <w:widowControl w:val="0"/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1276" w:hanging="283"/>
        <w:jc w:val="both"/>
        <w:rPr>
          <w:sz w:val="22"/>
          <w:szCs w:val="22"/>
          <w:lang w:val="ro-RO"/>
        </w:rPr>
      </w:pPr>
      <w:r w:rsidRPr="00F069D0">
        <w:rPr>
          <w:sz w:val="22"/>
          <w:szCs w:val="22"/>
          <w:u w:val="single"/>
          <w:lang w:val="ro-RO"/>
        </w:rPr>
        <w:t>în baza notei obținute la Elaborarea si susținerea lucrării de licenţă</w:t>
      </w:r>
    </w:p>
    <w:p w:rsidR="00BB6E3D" w:rsidRPr="00F069D0" w:rsidRDefault="00BB6E3D" w:rsidP="00BB6E3D">
      <w:pPr>
        <w:pStyle w:val="ListParagraph"/>
        <w:widowControl w:val="0"/>
        <w:numPr>
          <w:ilvl w:val="0"/>
          <w:numId w:val="3"/>
        </w:numPr>
        <w:spacing w:line="276" w:lineRule="auto"/>
        <w:ind w:left="993"/>
        <w:jc w:val="both"/>
        <w:rPr>
          <w:caps/>
          <w:sz w:val="22"/>
          <w:szCs w:val="22"/>
          <w:lang w:val="ro-RO"/>
        </w:rPr>
      </w:pPr>
      <w:r w:rsidRPr="00F069D0">
        <w:rPr>
          <w:sz w:val="22"/>
          <w:szCs w:val="22"/>
          <w:lang w:val="ro-RO"/>
        </w:rPr>
        <w:t xml:space="preserve">Pentru programul de masterat </w:t>
      </w:r>
      <w:r w:rsidRPr="00F069D0">
        <w:rPr>
          <w:b/>
          <w:i/>
          <w:sz w:val="22"/>
          <w:szCs w:val="22"/>
          <w:lang w:val="ro-RO"/>
        </w:rPr>
        <w:t>Masterat didactic</w:t>
      </w:r>
      <w:r w:rsidRPr="00F069D0">
        <w:rPr>
          <w:b/>
          <w:caps/>
          <w:sz w:val="22"/>
          <w:szCs w:val="22"/>
          <w:lang w:val="ro-RO"/>
        </w:rPr>
        <w:t xml:space="preserve">, </w:t>
      </w:r>
      <w:r w:rsidRPr="00F069D0">
        <w:rPr>
          <w:b/>
          <w:sz w:val="22"/>
          <w:szCs w:val="22"/>
          <w:lang w:val="ro-RO"/>
        </w:rPr>
        <w:t>Admiterea</w:t>
      </w:r>
      <w:r w:rsidRPr="00F069D0">
        <w:rPr>
          <w:sz w:val="22"/>
          <w:szCs w:val="22"/>
          <w:lang w:val="ro-RO"/>
        </w:rPr>
        <w:t xml:space="preserve"> se face în septembrie 2020, în ordinea descrescătoare a mediilor generale obţinute de candidaţi la </w:t>
      </w:r>
      <w:r w:rsidRPr="00F069D0">
        <w:rPr>
          <w:b/>
          <w:sz w:val="22"/>
          <w:szCs w:val="22"/>
          <w:lang w:val="ro-RO"/>
        </w:rPr>
        <w:t>Examenul de Licenţă</w:t>
      </w:r>
      <w:r w:rsidRPr="00F069D0">
        <w:rPr>
          <w:sz w:val="22"/>
          <w:szCs w:val="22"/>
          <w:lang w:val="ro-RO"/>
        </w:rPr>
        <w:t xml:space="preserve">, în limita numărului de locuri aprobate. </w:t>
      </w:r>
    </w:p>
    <w:p w:rsidR="00BB6E3D" w:rsidRPr="00F069D0" w:rsidRDefault="00BB6E3D" w:rsidP="00BB6E3D">
      <w:pPr>
        <w:pStyle w:val="ListParagraph"/>
        <w:widowControl w:val="0"/>
        <w:numPr>
          <w:ilvl w:val="0"/>
          <w:numId w:val="2"/>
        </w:numPr>
        <w:spacing w:line="276" w:lineRule="auto"/>
        <w:ind w:left="993"/>
        <w:jc w:val="both"/>
        <w:rPr>
          <w:caps/>
          <w:sz w:val="22"/>
          <w:szCs w:val="22"/>
          <w:lang w:val="ro-RO"/>
        </w:rPr>
      </w:pPr>
      <w:r w:rsidRPr="00F069D0">
        <w:rPr>
          <w:b/>
          <w:sz w:val="22"/>
          <w:szCs w:val="22"/>
          <w:lang w:val="ro-RO"/>
        </w:rPr>
        <w:t>Media de concurs este reprezentată în procent de: 100% de media de la Examenul de Licenţă.</w:t>
      </w:r>
      <w:r w:rsidRPr="00F069D0">
        <w:rPr>
          <w:b/>
          <w:caps/>
          <w:sz w:val="22"/>
          <w:szCs w:val="22"/>
          <w:lang w:val="ro-RO"/>
        </w:rPr>
        <w:t xml:space="preserve"> </w:t>
      </w:r>
    </w:p>
    <w:p w:rsidR="00BB6E3D" w:rsidRPr="00F069D0" w:rsidRDefault="00BB6E3D" w:rsidP="00BB6E3D">
      <w:pPr>
        <w:pStyle w:val="ListParagraph"/>
        <w:widowControl w:val="0"/>
        <w:numPr>
          <w:ilvl w:val="0"/>
          <w:numId w:val="2"/>
        </w:numPr>
        <w:spacing w:line="276" w:lineRule="auto"/>
        <w:ind w:left="993"/>
        <w:jc w:val="both"/>
        <w:rPr>
          <w:caps/>
          <w:sz w:val="22"/>
          <w:szCs w:val="22"/>
          <w:lang w:val="ro-RO"/>
        </w:rPr>
      </w:pPr>
      <w:r w:rsidRPr="00F069D0">
        <w:rPr>
          <w:sz w:val="22"/>
          <w:szCs w:val="22"/>
          <w:lang w:val="ro-RO"/>
        </w:rPr>
        <w:t xml:space="preserve">În situaţia în care sunt medii egale, se apelează la </w:t>
      </w:r>
      <w:r w:rsidRPr="00F069D0">
        <w:rPr>
          <w:b/>
          <w:sz w:val="22"/>
          <w:szCs w:val="22"/>
          <w:u w:val="single"/>
          <w:lang w:val="ro-RO"/>
        </w:rPr>
        <w:t>criterii de departajare</w:t>
      </w:r>
      <w:r w:rsidRPr="00F069D0">
        <w:rPr>
          <w:sz w:val="22"/>
          <w:szCs w:val="22"/>
          <w:lang w:val="ro-RO"/>
        </w:rPr>
        <w:t>:</w:t>
      </w:r>
    </w:p>
    <w:p w:rsidR="00BB6E3D" w:rsidRPr="00F069D0" w:rsidRDefault="00BB6E3D" w:rsidP="00BB6E3D">
      <w:pPr>
        <w:widowControl w:val="0"/>
        <w:numPr>
          <w:ilvl w:val="0"/>
          <w:numId w:val="4"/>
        </w:numPr>
        <w:spacing w:line="276" w:lineRule="auto"/>
        <w:ind w:left="1276" w:hanging="283"/>
        <w:jc w:val="both"/>
        <w:rPr>
          <w:sz w:val="22"/>
          <w:szCs w:val="22"/>
          <w:u w:val="single"/>
          <w:lang w:val="ro-RO"/>
        </w:rPr>
      </w:pPr>
      <w:r w:rsidRPr="00F069D0">
        <w:rPr>
          <w:sz w:val="22"/>
          <w:szCs w:val="22"/>
          <w:u w:val="single"/>
          <w:lang w:val="ro-RO"/>
        </w:rPr>
        <w:t>în baza mediei Examenului de licența</w:t>
      </w:r>
    </w:p>
    <w:p w:rsidR="00BB6E3D" w:rsidRPr="00F069D0" w:rsidRDefault="00BB6E3D" w:rsidP="00BB6E3D">
      <w:pPr>
        <w:widowControl w:val="0"/>
        <w:numPr>
          <w:ilvl w:val="0"/>
          <w:numId w:val="4"/>
        </w:numPr>
        <w:spacing w:line="276" w:lineRule="auto"/>
        <w:ind w:left="1276" w:hanging="283"/>
        <w:jc w:val="both"/>
        <w:rPr>
          <w:sz w:val="22"/>
          <w:szCs w:val="22"/>
          <w:u w:val="single"/>
          <w:lang w:val="ro-RO"/>
        </w:rPr>
      </w:pPr>
      <w:r w:rsidRPr="00F069D0">
        <w:rPr>
          <w:sz w:val="22"/>
          <w:szCs w:val="22"/>
          <w:u w:val="single"/>
          <w:lang w:val="ro-RO"/>
        </w:rPr>
        <w:t>în baza media generale a anilor de studii universitare de licenţă;</w:t>
      </w: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82EED"/>
    <w:multiLevelType w:val="hybridMultilevel"/>
    <w:tmpl w:val="EA2A0320"/>
    <w:lvl w:ilvl="0" w:tplc="04180015">
      <w:start w:val="1"/>
      <w:numFmt w:val="upp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B92BA8"/>
    <w:multiLevelType w:val="hybridMultilevel"/>
    <w:tmpl w:val="01183FBE"/>
    <w:lvl w:ilvl="0" w:tplc="04180017">
      <w:start w:val="1"/>
      <w:numFmt w:val="lowerLetter"/>
      <w:lvlText w:val="%1)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3D"/>
    <w:rsid w:val="00BB6E3D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3D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3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2020-06-02T16:27:00Z</dcterms:created>
  <dcterms:modified xsi:type="dcterms:W3CDTF">2020-06-02T16:27:00Z</dcterms:modified>
</cp:coreProperties>
</file>