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FB266" w14:textId="2D09B7D6" w:rsidR="00487385" w:rsidRDefault="00487385" w:rsidP="007D03D8">
      <w:pPr>
        <w:pStyle w:val="NormalWeb"/>
        <w:jc w:val="both"/>
        <w:rPr>
          <w:color w:val="000000"/>
          <w:sz w:val="27"/>
          <w:szCs w:val="27"/>
        </w:rPr>
      </w:pPr>
      <w:r>
        <w:rPr>
          <w:noProof/>
          <w:color w:val="FF0000"/>
        </w:rPr>
        <w:drawing>
          <wp:inline distT="0" distB="0" distL="0" distR="0" wp14:anchorId="68DE5665" wp14:editId="34A54FBC">
            <wp:extent cx="1259205" cy="1368025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50" cy="138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2F339" w14:textId="77777777" w:rsidR="00487385" w:rsidRDefault="00487385" w:rsidP="007D03D8">
      <w:pPr>
        <w:pStyle w:val="NormalWeb"/>
        <w:jc w:val="both"/>
        <w:rPr>
          <w:color w:val="000000"/>
          <w:sz w:val="27"/>
          <w:szCs w:val="27"/>
        </w:rPr>
      </w:pPr>
    </w:p>
    <w:p w14:paraId="507433E8" w14:textId="6A9BD3A3" w:rsidR="00AA502D" w:rsidRPr="00AA502D" w:rsidRDefault="00AA502D" w:rsidP="007D03D8">
      <w:pPr>
        <w:pStyle w:val="NormalWeb"/>
        <w:jc w:val="both"/>
        <w:rPr>
          <w:color w:val="000000"/>
          <w:sz w:val="27"/>
          <w:szCs w:val="27"/>
        </w:rPr>
      </w:pPr>
      <w:r w:rsidRPr="00AA502D">
        <w:rPr>
          <w:color w:val="000000"/>
          <w:sz w:val="27"/>
          <w:szCs w:val="27"/>
        </w:rPr>
        <w:t>Mircea Marica is a graduate of Philosophy (“Al. I. Cuza” University, Iași) and a doctor of Philosophy (same university). His experience covers several fields: philosophy, ethics, logic, but also sociology and psychology. His current research interests focus on the issue of applied ethics and on topics at the confluence of philosophy and psychology.</w:t>
      </w:r>
    </w:p>
    <w:p w14:paraId="14F83755" w14:textId="77777777" w:rsidR="00AA502D" w:rsidRDefault="00AA502D" w:rsidP="00AA502D">
      <w:pPr>
        <w:pStyle w:val="NormalWeb"/>
        <w:rPr>
          <w:color w:val="000000"/>
          <w:sz w:val="27"/>
          <w:szCs w:val="27"/>
        </w:rPr>
      </w:pPr>
      <w:r w:rsidRPr="00AA502D">
        <w:rPr>
          <w:color w:val="000000"/>
          <w:sz w:val="27"/>
          <w:szCs w:val="27"/>
        </w:rPr>
        <w:t>Additional information: CV</w:t>
      </w:r>
    </w:p>
    <w:p w14:paraId="116F6883" w14:textId="77777777" w:rsidR="005149F4" w:rsidRDefault="005149F4"/>
    <w:sectPr w:rsidR="005149F4" w:rsidSect="005149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1362"/>
    <w:rsid w:val="00136F02"/>
    <w:rsid w:val="00137F28"/>
    <w:rsid w:val="00487385"/>
    <w:rsid w:val="005149F4"/>
    <w:rsid w:val="0068085D"/>
    <w:rsid w:val="006F1362"/>
    <w:rsid w:val="007D03D8"/>
    <w:rsid w:val="0095306B"/>
    <w:rsid w:val="009E19B3"/>
    <w:rsid w:val="00A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4E7A"/>
  <w15:docId w15:val="{3AD69F98-8557-47FA-989D-20BCB9F1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m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m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Mircea</dc:creator>
  <cp:lastModifiedBy>Claudia-Neptina Manea</cp:lastModifiedBy>
  <cp:revision>4</cp:revision>
  <dcterms:created xsi:type="dcterms:W3CDTF">2020-11-16T18:41:00Z</dcterms:created>
  <dcterms:modified xsi:type="dcterms:W3CDTF">2020-11-20T09:18:00Z</dcterms:modified>
</cp:coreProperties>
</file>